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BB9" w:rsidRPr="00CA3089" w:rsidRDefault="00B63806" w:rsidP="002663AE">
      <w:pPr>
        <w:tabs>
          <w:tab w:val="left" w:pos="120"/>
        </w:tabs>
        <w:ind w:left="-720" w:right="-1152"/>
        <w:rPr>
          <w:rFonts w:ascii="Georgia" w:hAnsi="Georgia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5572125</wp:posOffset>
            </wp:positionH>
            <wp:positionV relativeFrom="page">
              <wp:posOffset>438150</wp:posOffset>
            </wp:positionV>
            <wp:extent cx="1316990" cy="1316990"/>
            <wp:effectExtent l="0" t="0" r="0" b="0"/>
            <wp:wrapNone/>
            <wp:docPr id="29" name="Picture 29" descr="NCMCD_Logo_600x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NCMCD_Logo_600x60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990" cy="131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eorgia" w:hAnsi="Georgia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1234440" cy="1234440"/>
            <wp:effectExtent l="0" t="0" r="3810" b="3810"/>
            <wp:wrapNone/>
            <wp:docPr id="25" name="Picture 25" descr="Seal_of_Massachusetts_200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Seal_of_Massachusetts_200px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4440" cy="1234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eorgia" w:hAnsi="Georgia"/>
          <w:noProof/>
          <w:sz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936625</wp:posOffset>
                </wp:positionH>
                <wp:positionV relativeFrom="page">
                  <wp:posOffset>457200</wp:posOffset>
                </wp:positionV>
                <wp:extent cx="4984750" cy="1257300"/>
                <wp:effectExtent l="3175" t="0" r="3175" b="0"/>
                <wp:wrapSquare wrapText="bothSides"/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8475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3BB9" w:rsidRPr="00020FBA" w:rsidRDefault="00583BB9" w:rsidP="00C72754">
                            <w:pPr>
                              <w:pStyle w:val="Heading1"/>
                              <w:jc w:val="center"/>
                              <w:rPr>
                                <w:rFonts w:ascii="Times New Roman" w:hAnsi="Times New Roman"/>
                                <w:b/>
                                <w:smallCaps/>
                                <w:spacing w:val="20"/>
                                <w:szCs w:val="32"/>
                              </w:rPr>
                            </w:pPr>
                            <w:r w:rsidRPr="00020FBA">
                              <w:rPr>
                                <w:rFonts w:ascii="Times New Roman" w:hAnsi="Times New Roman"/>
                                <w:b/>
                                <w:smallCaps/>
                                <w:spacing w:val="20"/>
                                <w:szCs w:val="32"/>
                              </w:rPr>
                              <w:t>The Commonwealth of Massachusetts</w:t>
                            </w:r>
                          </w:p>
                          <w:p w:rsidR="00583BB9" w:rsidRPr="00020FBA" w:rsidRDefault="00F638DC" w:rsidP="00C72754">
                            <w:pPr>
                              <w:pStyle w:val="BodyTex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20FBA">
                              <w:rPr>
                                <w:b/>
                                <w:sz w:val="28"/>
                                <w:szCs w:val="28"/>
                              </w:rPr>
                              <w:t>The State Reclamation and</w:t>
                            </w:r>
                            <w:r w:rsidR="00583BB9" w:rsidRPr="00020FBA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Mosquito</w:t>
                            </w:r>
                            <w:r w:rsidR="00C72754" w:rsidRPr="00020FBA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83BB9" w:rsidRPr="00020FBA">
                              <w:rPr>
                                <w:b/>
                                <w:sz w:val="28"/>
                                <w:szCs w:val="28"/>
                              </w:rPr>
                              <w:t>Control Board</w:t>
                            </w:r>
                          </w:p>
                          <w:p w:rsidR="00C72754" w:rsidRPr="00020FBA" w:rsidRDefault="00C72754" w:rsidP="00C72754">
                            <w:pPr>
                              <w:pStyle w:val="BodyText"/>
                              <w:rPr>
                                <w:rFonts w:ascii="Georgia" w:hAnsi="Georgia"/>
                                <w:b/>
                                <w:smallCaps/>
                                <w:sz w:val="28"/>
                                <w:szCs w:val="28"/>
                              </w:rPr>
                            </w:pPr>
                            <w:r w:rsidRPr="00020FBA">
                              <w:rPr>
                                <w:rFonts w:ascii="Georgia" w:hAnsi="Georgia"/>
                                <w:b/>
                                <w:smallCaps/>
                                <w:sz w:val="28"/>
                                <w:szCs w:val="28"/>
                              </w:rPr>
                              <w:t>Norfolk County Mosquito Control District</w:t>
                            </w:r>
                          </w:p>
                          <w:p w:rsidR="00C72754" w:rsidRPr="00020FBA" w:rsidRDefault="000A4A5E" w:rsidP="00C72754">
                            <w:pPr>
                              <w:pStyle w:val="BodyText"/>
                              <w:rPr>
                                <w:rFonts w:ascii="Georgia" w:hAnsi="Georgia"/>
                                <w:sz w:val="24"/>
                              </w:rPr>
                            </w:pPr>
                            <w:r>
                              <w:rPr>
                                <w:rFonts w:ascii="Georgia" w:hAnsi="Georgia"/>
                                <w:sz w:val="24"/>
                              </w:rPr>
                              <w:t>144 Production Road, Suite C</w:t>
                            </w:r>
                            <w:r w:rsidR="00951759">
                              <w:rPr>
                                <w:rFonts w:ascii="Georgia" w:hAnsi="Georgia"/>
                                <w:sz w:val="24"/>
                              </w:rPr>
                              <w:t xml:space="preserve">, </w:t>
                            </w:r>
                            <w:r>
                              <w:rPr>
                                <w:rFonts w:ascii="Georgia" w:hAnsi="Georgia"/>
                                <w:sz w:val="24"/>
                              </w:rPr>
                              <w:t>Walpole, MA 02081</w:t>
                            </w:r>
                          </w:p>
                          <w:p w:rsidR="00C72754" w:rsidRPr="00020FBA" w:rsidRDefault="00C72754" w:rsidP="00C72754">
                            <w:pPr>
                              <w:pStyle w:val="BodyText"/>
                              <w:rPr>
                                <w:rFonts w:ascii="Georgia" w:hAnsi="Georgia"/>
                                <w:sz w:val="24"/>
                              </w:rPr>
                            </w:pPr>
                            <w:r w:rsidRPr="00020FBA">
                              <w:rPr>
                                <w:rFonts w:ascii="Georgia" w:hAnsi="Georgia"/>
                                <w:sz w:val="24"/>
                              </w:rPr>
                              <w:t>(781) 762-3681 fax: (781) 769-6436</w:t>
                            </w:r>
                          </w:p>
                          <w:p w:rsidR="00C72754" w:rsidRPr="00020FBA" w:rsidRDefault="002C45CF" w:rsidP="00C72754">
                            <w:pPr>
                              <w:pStyle w:val="BodyText"/>
                              <w:rPr>
                                <w:rFonts w:ascii="Georgia" w:hAnsi="Georgia"/>
                                <w:sz w:val="24"/>
                              </w:rPr>
                            </w:pPr>
                            <w:r>
                              <w:rPr>
                                <w:rFonts w:ascii="Georgia" w:hAnsi="Georgia"/>
                                <w:sz w:val="24"/>
                              </w:rPr>
                              <w:t>www.NorfolkCountyM</w:t>
                            </w:r>
                            <w:r w:rsidR="00C72754" w:rsidRPr="00020FBA">
                              <w:rPr>
                                <w:rFonts w:ascii="Georgia" w:hAnsi="Georgia"/>
                                <w:sz w:val="24"/>
                              </w:rPr>
                              <w:t>osquito.org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73.75pt;margin-top:36pt;width:392.5pt;height:9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" stroked="f">
                <v:textbox>
                  <w:txbxContent>
                    <w:p w:rsidR="00583BB9" w:rsidRPr="00020FBA" w:rsidRDefault="00583BB9" w:rsidP="00C72754">
                      <w:pPr>
                        <w:pStyle w:val="Heading1"/>
                        <w:jc w:val="center"/>
                        <w:rPr>
                          <w:rFonts w:ascii="Times New Roman" w:hAnsi="Times New Roman"/>
                          <w:b/>
                          <w:smallCaps/>
                          <w:spacing w:val="20"/>
                          <w:szCs w:val="32"/>
                        </w:rPr>
                      </w:pPr>
                      <w:r w:rsidRPr="00020FBA">
                        <w:rPr>
                          <w:rFonts w:ascii="Times New Roman" w:hAnsi="Times New Roman"/>
                          <w:b/>
                          <w:smallCaps/>
                          <w:spacing w:val="20"/>
                          <w:szCs w:val="32"/>
                        </w:rPr>
                        <w:t>The Commonwealth of Massachusetts</w:t>
                      </w:r>
                    </w:p>
                    <w:p w:rsidR="00583BB9" w:rsidRPr="00020FBA" w:rsidRDefault="00F638DC" w:rsidP="00C72754">
                      <w:pPr>
                        <w:pStyle w:val="BodyText"/>
                        <w:rPr>
                          <w:b/>
                          <w:sz w:val="28"/>
                          <w:szCs w:val="28"/>
                        </w:rPr>
                      </w:pPr>
                      <w:r w:rsidRPr="00020FBA">
                        <w:rPr>
                          <w:b/>
                          <w:sz w:val="28"/>
                          <w:szCs w:val="28"/>
                        </w:rPr>
                        <w:t>The State Reclamation and</w:t>
                      </w:r>
                      <w:r w:rsidR="00583BB9" w:rsidRPr="00020FBA">
                        <w:rPr>
                          <w:b/>
                          <w:sz w:val="28"/>
                          <w:szCs w:val="28"/>
                        </w:rPr>
                        <w:t xml:space="preserve"> Mosquito</w:t>
                      </w:r>
                      <w:r w:rsidR="00C72754" w:rsidRPr="00020FBA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583BB9" w:rsidRPr="00020FBA">
                        <w:rPr>
                          <w:b/>
                          <w:sz w:val="28"/>
                          <w:szCs w:val="28"/>
                        </w:rPr>
                        <w:t>Control Board</w:t>
                      </w:r>
                    </w:p>
                    <w:p w:rsidR="00C72754" w:rsidRPr="00020FBA" w:rsidRDefault="00C72754" w:rsidP="00C72754">
                      <w:pPr>
                        <w:pStyle w:val="BodyText"/>
                        <w:rPr>
                          <w:rFonts w:ascii="Georgia" w:hAnsi="Georgia"/>
                          <w:b/>
                          <w:smallCaps/>
                          <w:sz w:val="28"/>
                          <w:szCs w:val="28"/>
                        </w:rPr>
                      </w:pPr>
                      <w:r w:rsidRPr="00020FBA">
                        <w:rPr>
                          <w:rFonts w:ascii="Georgia" w:hAnsi="Georgia"/>
                          <w:b/>
                          <w:smallCaps/>
                          <w:sz w:val="28"/>
                          <w:szCs w:val="28"/>
                        </w:rPr>
                        <w:t>Norfolk County Mosquito Control District</w:t>
                      </w:r>
                    </w:p>
                    <w:p w:rsidR="00C72754" w:rsidRPr="00020FBA" w:rsidRDefault="000A4A5E" w:rsidP="00C72754">
                      <w:pPr>
                        <w:pStyle w:val="BodyText"/>
                        <w:rPr>
                          <w:rFonts w:ascii="Georgia" w:hAnsi="Georgia"/>
                          <w:sz w:val="24"/>
                        </w:rPr>
                      </w:pPr>
                      <w:r>
                        <w:rPr>
                          <w:rFonts w:ascii="Georgia" w:hAnsi="Georgia"/>
                          <w:sz w:val="24"/>
                        </w:rPr>
                        <w:t>144 Production Road, Suite C</w:t>
                      </w:r>
                      <w:r w:rsidR="00951759">
                        <w:rPr>
                          <w:rFonts w:ascii="Georgia" w:hAnsi="Georgia"/>
                          <w:sz w:val="24"/>
                        </w:rPr>
                        <w:t xml:space="preserve">, </w:t>
                      </w:r>
                      <w:r>
                        <w:rPr>
                          <w:rFonts w:ascii="Georgia" w:hAnsi="Georgia"/>
                          <w:sz w:val="24"/>
                        </w:rPr>
                        <w:t>Walpole, MA 02081</w:t>
                      </w:r>
                    </w:p>
                    <w:p w:rsidR="00C72754" w:rsidRPr="00020FBA" w:rsidRDefault="00C72754" w:rsidP="00C72754">
                      <w:pPr>
                        <w:pStyle w:val="BodyText"/>
                        <w:rPr>
                          <w:rFonts w:ascii="Georgia" w:hAnsi="Georgia"/>
                          <w:sz w:val="24"/>
                        </w:rPr>
                      </w:pPr>
                      <w:r w:rsidRPr="00020FBA">
                        <w:rPr>
                          <w:rFonts w:ascii="Georgia" w:hAnsi="Georgia"/>
                          <w:sz w:val="24"/>
                        </w:rPr>
                        <w:t>(781) 762-3681 fax: (781) 769-6436</w:t>
                      </w:r>
                    </w:p>
                    <w:p w:rsidR="00C72754" w:rsidRPr="00020FBA" w:rsidRDefault="002C45CF" w:rsidP="00C72754">
                      <w:pPr>
                        <w:pStyle w:val="BodyText"/>
                        <w:rPr>
                          <w:rFonts w:ascii="Georgia" w:hAnsi="Georgia"/>
                          <w:sz w:val="24"/>
                        </w:rPr>
                      </w:pPr>
                      <w:r>
                        <w:rPr>
                          <w:rFonts w:ascii="Georgia" w:hAnsi="Georgia"/>
                          <w:sz w:val="24"/>
                        </w:rPr>
                        <w:t>www.NorfolkCountyM</w:t>
                      </w:r>
                      <w:r w:rsidR="00C72754" w:rsidRPr="00020FBA">
                        <w:rPr>
                          <w:rFonts w:ascii="Georgia" w:hAnsi="Georgia"/>
                          <w:sz w:val="24"/>
                        </w:rPr>
                        <w:t>osquito.org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p w:rsidR="00583BB9" w:rsidRPr="00CA3089" w:rsidRDefault="00583BB9" w:rsidP="00CA3089">
      <w:pPr>
        <w:pStyle w:val="Heading2"/>
        <w:jc w:val="center"/>
        <w:rPr>
          <w:rFonts w:ascii="Georgia" w:hAnsi="Georgia"/>
          <w:color w:val="0000FF"/>
          <w:sz w:val="8"/>
          <w:szCs w:val="8"/>
        </w:rPr>
      </w:pPr>
    </w:p>
    <w:p w:rsidR="00583BB9" w:rsidRPr="00CA3089" w:rsidRDefault="00583BB9" w:rsidP="00CA3089">
      <w:pPr>
        <w:ind w:left="-720" w:right="-720"/>
        <w:jc w:val="center"/>
        <w:rPr>
          <w:rFonts w:ascii="Georgia" w:hAnsi="Georgia"/>
          <w:color w:val="0000FF"/>
          <w:sz w:val="44"/>
          <w:szCs w:val="44"/>
        </w:rPr>
      </w:pPr>
    </w:p>
    <w:p w:rsidR="00C72754" w:rsidRPr="00CA3089" w:rsidRDefault="00C72754" w:rsidP="00CA3089">
      <w:pPr>
        <w:ind w:left="-720" w:right="-720"/>
        <w:jc w:val="center"/>
        <w:rPr>
          <w:rFonts w:ascii="Georgia" w:hAnsi="Georgia"/>
          <w:color w:val="0000FF"/>
          <w:sz w:val="44"/>
          <w:szCs w:val="44"/>
        </w:rPr>
      </w:pPr>
    </w:p>
    <w:p w:rsidR="00C72754" w:rsidRPr="00CA3089" w:rsidRDefault="00C72754" w:rsidP="00CA3089">
      <w:pPr>
        <w:ind w:left="-720" w:right="-720"/>
        <w:jc w:val="center"/>
        <w:rPr>
          <w:rFonts w:ascii="Georgia" w:hAnsi="Georgia"/>
          <w:color w:val="0000FF"/>
          <w:sz w:val="44"/>
          <w:szCs w:val="44"/>
        </w:rPr>
      </w:pPr>
    </w:p>
    <w:p w:rsidR="001F0054" w:rsidRPr="00CA3089" w:rsidRDefault="00B63806" w:rsidP="00CA3089">
      <w:pPr>
        <w:ind w:left="-720" w:right="-720"/>
        <w:jc w:val="center"/>
        <w:rPr>
          <w:rFonts w:ascii="Georgia" w:hAnsi="Georgia"/>
          <w:color w:val="0000FF"/>
        </w:rPr>
      </w:pPr>
      <w:r>
        <w:rPr>
          <w:rFonts w:ascii="Georgia" w:hAnsi="Georg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-243840</wp:posOffset>
                </wp:positionH>
                <wp:positionV relativeFrom="page">
                  <wp:posOffset>1714500</wp:posOffset>
                </wp:positionV>
                <wp:extent cx="7345680" cy="528955"/>
                <wp:effectExtent l="3810" t="0" r="3810" b="4445"/>
                <wp:wrapNone/>
                <wp:docPr id="3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45680" cy="528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7C72" w:rsidRPr="00020FBA" w:rsidRDefault="009605EA" w:rsidP="00AB0EE6">
                            <w:pPr>
                              <w:ind w:left="-720" w:right="-720"/>
                              <w:jc w:val="center"/>
                              <w:rPr>
                                <w:rFonts w:ascii="Georgia" w:hAnsi="Georgia"/>
                              </w:rPr>
                            </w:pPr>
                            <w:r>
                              <w:rPr>
                                <w:rFonts w:ascii="Georgia" w:hAnsi="Georgia"/>
                              </w:rPr>
                              <w:pict>
                                <v:rect id="_x0000_i1025" style="width:597.85pt;height:1.5pt" o:hrpct="940" o:hralign="center" o:hrstd="t" o:hrnoshade="t" o:hr="t" fillcolor="black" stroked="f"/>
                              </w:pict>
                            </w:r>
                          </w:p>
                          <w:p w:rsidR="00877C72" w:rsidRPr="00020FBA" w:rsidRDefault="00877C72" w:rsidP="00AB0EE6">
                            <w:pPr>
                              <w:ind w:left="-720" w:right="-720"/>
                              <w:jc w:val="center"/>
                              <w:rPr>
                                <w:rFonts w:ascii="Georgia" w:hAnsi="Georgia"/>
                                <w:b/>
                                <w:smallCaps/>
                                <w:sz w:val="20"/>
                                <w:szCs w:val="20"/>
                              </w:rPr>
                            </w:pPr>
                            <w:r w:rsidRPr="00020FBA">
                              <w:rPr>
                                <w:rFonts w:ascii="Georgia" w:hAnsi="Georgia"/>
                                <w:b/>
                                <w:smallCaps/>
                                <w:sz w:val="20"/>
                                <w:szCs w:val="20"/>
                              </w:rPr>
                              <w:t>Robin</w:t>
                            </w:r>
                            <w:r w:rsidRPr="00020FBA">
                              <w:rPr>
                                <w:rFonts w:ascii="Georgia" w:hAnsi="Georgia"/>
                                <w:smallCap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20FBA">
                              <w:rPr>
                                <w:rFonts w:ascii="Georgia" w:hAnsi="Georgia"/>
                                <w:b/>
                                <w:smallCaps/>
                                <w:sz w:val="20"/>
                                <w:szCs w:val="20"/>
                              </w:rPr>
                              <w:t xml:space="preserve">L. Chapell     Norman P. Jacques     Maureen P. </w:t>
                            </w:r>
                            <w:proofErr w:type="spellStart"/>
                            <w:r w:rsidRPr="00020FBA">
                              <w:rPr>
                                <w:rFonts w:ascii="Georgia" w:hAnsi="Georgia"/>
                                <w:b/>
                                <w:smallCaps/>
                                <w:sz w:val="20"/>
                                <w:szCs w:val="20"/>
                              </w:rPr>
                              <w:t>MacEachern</w:t>
                            </w:r>
                            <w:proofErr w:type="spellEnd"/>
                            <w:r w:rsidRPr="00020FBA">
                              <w:rPr>
                                <w:rFonts w:ascii="Georgia" w:hAnsi="Georgia"/>
                                <w:b/>
                                <w:smallCaps/>
                                <w:sz w:val="20"/>
                                <w:szCs w:val="20"/>
                              </w:rPr>
                              <w:t xml:space="preserve">     Linda R. Shea     Richard J. Pollack, PhD</w:t>
                            </w:r>
                          </w:p>
                          <w:p w:rsidR="00877C72" w:rsidRPr="00020FBA" w:rsidRDefault="00877C72" w:rsidP="00AB0EE6">
                            <w:pPr>
                              <w:ind w:left="-720" w:right="-720"/>
                              <w:jc w:val="center"/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</w:pPr>
                            <w:r w:rsidRPr="00020FBA"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t>Commissioners</w:t>
                            </w:r>
                          </w:p>
                          <w:p w:rsidR="00877C72" w:rsidRPr="00020FBA" w:rsidRDefault="00877C72" w:rsidP="00AB0EE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27" type="#_x0000_t202" style="position:absolute;left:0;text-align:left;margin-left:-19.2pt;margin-top:135pt;width:578.4pt;height:41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" stroked="f">
                <v:textbox>
                  <w:txbxContent>
                    <w:p w:rsidR="00877C72" w:rsidRPr="00020FBA" w:rsidRDefault="000A4A5E" w:rsidP="00AB0EE6">
                      <w:pPr>
                        <w:ind w:left="-720" w:right="-720"/>
                        <w:jc w:val="center"/>
                        <w:rPr>
                          <w:rFonts w:ascii="Georgia" w:hAnsi="Georgia"/>
                        </w:rPr>
                      </w:pPr>
                      <w:r>
                        <w:rPr>
                          <w:rFonts w:ascii="Georgia" w:hAnsi="Georgia"/>
                        </w:rPr>
                        <w:pict>
                          <v:rect id="_x0000_i1025" style="width:597.85pt;height:1.5pt" o:hrpct="940" o:hralign="center" o:hrstd="t" o:hrnoshade="t" o:hr="t" fillcolor="black" stroked="f"/>
                        </w:pict>
                      </w:r>
                    </w:p>
                    <w:p w:rsidR="00877C72" w:rsidRPr="00020FBA" w:rsidRDefault="00877C72" w:rsidP="00AB0EE6">
                      <w:pPr>
                        <w:ind w:left="-720" w:right="-720"/>
                        <w:jc w:val="center"/>
                        <w:rPr>
                          <w:rFonts w:ascii="Georgia" w:hAnsi="Georgia"/>
                          <w:b/>
                          <w:smallCaps/>
                          <w:sz w:val="20"/>
                          <w:szCs w:val="20"/>
                        </w:rPr>
                      </w:pPr>
                      <w:r w:rsidRPr="00020FBA">
                        <w:rPr>
                          <w:rFonts w:ascii="Georgia" w:hAnsi="Georgia"/>
                          <w:b/>
                          <w:smallCaps/>
                          <w:sz w:val="20"/>
                          <w:szCs w:val="20"/>
                        </w:rPr>
                        <w:t>Robin</w:t>
                      </w:r>
                      <w:r w:rsidRPr="00020FBA">
                        <w:rPr>
                          <w:rFonts w:ascii="Georgia" w:hAnsi="Georgia"/>
                          <w:smallCaps/>
                          <w:sz w:val="20"/>
                          <w:szCs w:val="20"/>
                        </w:rPr>
                        <w:t xml:space="preserve"> </w:t>
                      </w:r>
                      <w:r w:rsidRPr="00020FBA">
                        <w:rPr>
                          <w:rFonts w:ascii="Georgia" w:hAnsi="Georgia"/>
                          <w:b/>
                          <w:smallCaps/>
                          <w:sz w:val="20"/>
                          <w:szCs w:val="20"/>
                        </w:rPr>
                        <w:t xml:space="preserve">L. Chapell     Norman P. Jacques     Maureen P. </w:t>
                      </w:r>
                      <w:proofErr w:type="spellStart"/>
                      <w:r w:rsidRPr="00020FBA">
                        <w:rPr>
                          <w:rFonts w:ascii="Georgia" w:hAnsi="Georgia"/>
                          <w:b/>
                          <w:smallCaps/>
                          <w:sz w:val="20"/>
                          <w:szCs w:val="20"/>
                        </w:rPr>
                        <w:t>MacEachern</w:t>
                      </w:r>
                      <w:proofErr w:type="spellEnd"/>
                      <w:r w:rsidRPr="00020FBA">
                        <w:rPr>
                          <w:rFonts w:ascii="Georgia" w:hAnsi="Georgia"/>
                          <w:b/>
                          <w:smallCaps/>
                          <w:sz w:val="20"/>
                          <w:szCs w:val="20"/>
                        </w:rPr>
                        <w:t xml:space="preserve">     Linda R. Shea     Richard J. Pollack, PhD</w:t>
                      </w:r>
                    </w:p>
                    <w:p w:rsidR="00877C72" w:rsidRPr="00020FBA" w:rsidRDefault="00877C72" w:rsidP="00AB0EE6">
                      <w:pPr>
                        <w:ind w:left="-720" w:right="-720"/>
                        <w:jc w:val="center"/>
                        <w:rPr>
                          <w:rFonts w:ascii="Georgia" w:hAnsi="Georgia"/>
                          <w:sz w:val="20"/>
                          <w:szCs w:val="20"/>
                        </w:rPr>
                      </w:pPr>
                      <w:r w:rsidRPr="00020FBA">
                        <w:rPr>
                          <w:rFonts w:ascii="Georgia" w:hAnsi="Georgia"/>
                          <w:sz w:val="20"/>
                          <w:szCs w:val="20"/>
                        </w:rPr>
                        <w:t>Commissioners</w:t>
                      </w:r>
                    </w:p>
                    <w:p w:rsidR="00877C72" w:rsidRPr="00020FBA" w:rsidRDefault="00877C72" w:rsidP="00AB0EE6">
                      <w:pPr>
                        <w:jc w:val="center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B1773E" w:rsidRPr="00CA3089" w:rsidRDefault="00B1773E" w:rsidP="00CA3089">
      <w:pPr>
        <w:ind w:right="-720"/>
        <w:rPr>
          <w:rFonts w:ascii="Georgia" w:hAnsi="Georgia"/>
          <w:color w:val="0000FF"/>
          <w:sz w:val="20"/>
          <w:szCs w:val="20"/>
        </w:rPr>
      </w:pPr>
    </w:p>
    <w:p w:rsidR="00B1773E" w:rsidRPr="00CA3089" w:rsidRDefault="00B1773E" w:rsidP="00CA3089">
      <w:pPr>
        <w:ind w:right="-720"/>
        <w:rPr>
          <w:rFonts w:ascii="Georgia" w:hAnsi="Georgia"/>
          <w:color w:val="0000FF"/>
          <w:sz w:val="20"/>
          <w:szCs w:val="20"/>
        </w:rPr>
      </w:pPr>
    </w:p>
    <w:p w:rsidR="00B1773E" w:rsidRPr="00CA3089" w:rsidRDefault="00B1773E" w:rsidP="00CA3089">
      <w:pPr>
        <w:ind w:left="-720" w:right="-720"/>
        <w:rPr>
          <w:rFonts w:ascii="Georgia" w:hAnsi="Georgia"/>
          <w:color w:val="0000FF"/>
          <w:sz w:val="20"/>
          <w:szCs w:val="20"/>
        </w:rPr>
        <w:sectPr w:rsidR="00B1773E" w:rsidRPr="00CA3089" w:rsidSect="002663AE">
          <w:pgSz w:w="12240" w:h="15840"/>
          <w:pgMar w:top="720" w:right="1440" w:bottom="720" w:left="720" w:header="720" w:footer="720" w:gutter="0"/>
          <w:cols w:space="720"/>
          <w:docGrid w:linePitch="360"/>
        </w:sectPr>
      </w:pPr>
      <w:r w:rsidRPr="00CA3089">
        <w:rPr>
          <w:rFonts w:ascii="Georgia" w:hAnsi="Georgia"/>
          <w:color w:val="0000FF"/>
          <w:sz w:val="20"/>
          <w:szCs w:val="20"/>
        </w:rPr>
        <w:t xml:space="preserve">           </w:t>
      </w:r>
    </w:p>
    <w:p w:rsidR="00B1773E" w:rsidRPr="00CA3089" w:rsidRDefault="00B63806" w:rsidP="00CA3089">
      <w:pPr>
        <w:ind w:right="-720"/>
        <w:rPr>
          <w:rFonts w:ascii="Georgia" w:hAnsi="Georgia" w:cs="Arial"/>
        </w:rPr>
      </w:pPr>
      <w:r>
        <w:rPr>
          <w:rFonts w:ascii="Georgia" w:hAnsi="Georgia" w:cs="Arial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5219700</wp:posOffset>
                </wp:positionH>
                <wp:positionV relativeFrom="paragraph">
                  <wp:posOffset>38100</wp:posOffset>
                </wp:positionV>
                <wp:extent cx="1828800" cy="457200"/>
                <wp:effectExtent l="0" t="0" r="0" b="0"/>
                <wp:wrapNone/>
                <wp:docPr id="2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6621" w:rsidRPr="00020FBA" w:rsidRDefault="00B63806" w:rsidP="00DB6621">
                            <w:pPr>
                              <w:jc w:val="right"/>
                              <w:rPr>
                                <w:rFonts w:ascii="Georgia" w:hAnsi="Georgia"/>
                                <w:b/>
                                <w:smallCap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smallCaps/>
                                <w:sz w:val="20"/>
                                <w:szCs w:val="20"/>
                              </w:rPr>
                              <w:t>Caroline E. Haviland</w:t>
                            </w:r>
                          </w:p>
                          <w:p w:rsidR="00DB6621" w:rsidRPr="00020FBA" w:rsidRDefault="00B63806" w:rsidP="00DB6621">
                            <w:pPr>
                              <w:jc w:val="right"/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t>Field Operations Manager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28" type="#_x0000_t202" style="position:absolute;margin-left:411pt;margin-top:3pt;width:2in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" stroked="f">
                <v:textbox>
                  <w:txbxContent>
                    <w:p w:rsidR="00DB6621" w:rsidRPr="00020FBA" w:rsidRDefault="00B63806" w:rsidP="00DB6621">
                      <w:pPr>
                        <w:jc w:val="right"/>
                        <w:rPr>
                          <w:rFonts w:ascii="Georgia" w:hAnsi="Georgia"/>
                          <w:b/>
                          <w:smallCaps/>
                          <w:sz w:val="20"/>
                          <w:szCs w:val="20"/>
                        </w:rPr>
                      </w:pPr>
                      <w:r>
                        <w:rPr>
                          <w:rFonts w:ascii="Georgia" w:hAnsi="Georgia"/>
                          <w:b/>
                          <w:smallCaps/>
                          <w:sz w:val="20"/>
                          <w:szCs w:val="20"/>
                        </w:rPr>
                        <w:t>Caroline E. Haviland</w:t>
                      </w:r>
                    </w:p>
                    <w:p w:rsidR="00DB6621" w:rsidRPr="00020FBA" w:rsidRDefault="00B63806" w:rsidP="00DB6621">
                      <w:pPr>
                        <w:jc w:val="right"/>
                        <w:rPr>
                          <w:rFonts w:ascii="Georgia" w:hAnsi="Georgia"/>
                          <w:sz w:val="20"/>
                          <w:szCs w:val="20"/>
                        </w:rPr>
                      </w:pPr>
                      <w:r>
                        <w:rPr>
                          <w:rFonts w:ascii="Georgia" w:hAnsi="Georgia"/>
                          <w:sz w:val="20"/>
                          <w:szCs w:val="20"/>
                        </w:rPr>
                        <w:t>Field Operations Manager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Georgia" w:hAnsi="Georgia"/>
          <w:noProof/>
          <w:color w:val="0000FF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-200025</wp:posOffset>
                </wp:positionH>
                <wp:positionV relativeFrom="paragraph">
                  <wp:posOffset>38100</wp:posOffset>
                </wp:positionV>
                <wp:extent cx="1371600" cy="457200"/>
                <wp:effectExtent l="0" t="0" r="0" b="0"/>
                <wp:wrapNone/>
                <wp:docPr id="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3806" w:rsidRPr="00020FBA" w:rsidRDefault="00B63806" w:rsidP="00B63806">
                            <w:pPr>
                              <w:rPr>
                                <w:rFonts w:ascii="Georgia" w:hAnsi="Georgia"/>
                                <w:b/>
                                <w:smallCap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smallCaps/>
                                <w:sz w:val="20"/>
                                <w:szCs w:val="20"/>
                              </w:rPr>
                              <w:t>David A. Lawson</w:t>
                            </w:r>
                          </w:p>
                          <w:p w:rsidR="00DB6621" w:rsidRPr="00020FBA" w:rsidRDefault="00DB6621">
                            <w:pPr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</w:pPr>
                            <w:r w:rsidRPr="00020FBA"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t>Director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29" type="#_x0000_t202" style="position:absolute;margin-left:-15.75pt;margin-top:3pt;width:108pt;height:3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" stroked="f">
                <v:textbox>
                  <w:txbxContent>
                    <w:p w:rsidR="00B63806" w:rsidRPr="00020FBA" w:rsidRDefault="00B63806" w:rsidP="00B63806">
                      <w:pPr>
                        <w:rPr>
                          <w:rFonts w:ascii="Georgia" w:hAnsi="Georgia"/>
                          <w:b/>
                          <w:smallCaps/>
                          <w:sz w:val="20"/>
                          <w:szCs w:val="20"/>
                        </w:rPr>
                      </w:pPr>
                      <w:r>
                        <w:rPr>
                          <w:rFonts w:ascii="Georgia" w:hAnsi="Georgia"/>
                          <w:b/>
                          <w:smallCaps/>
                          <w:sz w:val="20"/>
                          <w:szCs w:val="20"/>
                        </w:rPr>
                        <w:t>David A. Lawson</w:t>
                      </w:r>
                    </w:p>
                    <w:p w:rsidR="00DB6621" w:rsidRPr="00020FBA" w:rsidRDefault="00DB6621">
                      <w:pPr>
                        <w:rPr>
                          <w:rFonts w:ascii="Georgia" w:hAnsi="Georgia"/>
                          <w:sz w:val="20"/>
                          <w:szCs w:val="20"/>
                        </w:rPr>
                      </w:pPr>
                      <w:r w:rsidRPr="00020FBA">
                        <w:rPr>
                          <w:rFonts w:ascii="Georgia" w:hAnsi="Georgia"/>
                          <w:sz w:val="20"/>
                          <w:szCs w:val="20"/>
                        </w:rPr>
                        <w:t>Director</w:t>
                      </w:r>
                    </w:p>
                  </w:txbxContent>
                </v:textbox>
              </v:shape>
            </w:pict>
          </mc:Fallback>
        </mc:AlternateContent>
      </w:r>
    </w:p>
    <w:p w:rsidR="00716A4D" w:rsidRPr="00CA3089" w:rsidRDefault="00716A4D" w:rsidP="00CA3089">
      <w:pPr>
        <w:ind w:right="-720"/>
        <w:jc w:val="center"/>
        <w:rPr>
          <w:rFonts w:ascii="Georgia" w:hAnsi="Georgia"/>
        </w:rPr>
      </w:pPr>
    </w:p>
    <w:p w:rsidR="00CA3089" w:rsidRPr="00CA3089" w:rsidRDefault="00CA3089" w:rsidP="00CA3089">
      <w:pPr>
        <w:ind w:right="-720"/>
        <w:jc w:val="center"/>
        <w:rPr>
          <w:rFonts w:ascii="Georgia" w:hAnsi="Georgia"/>
        </w:rPr>
      </w:pPr>
    </w:p>
    <w:p w:rsidR="00E30027" w:rsidRDefault="00E30027" w:rsidP="00E30027">
      <w:pPr>
        <w:ind w:right="-720"/>
        <w:rPr>
          <w:rFonts w:ascii="Georgia" w:hAnsi="Georgia"/>
          <w:b/>
          <w:sz w:val="40"/>
          <w:szCs w:val="40"/>
        </w:rPr>
      </w:pPr>
    </w:p>
    <w:p w:rsidR="005F76BD" w:rsidRDefault="005F76BD" w:rsidP="00E30027">
      <w:pPr>
        <w:ind w:right="-720"/>
        <w:jc w:val="center"/>
        <w:rPr>
          <w:rFonts w:ascii="Georgia" w:hAnsi="Georgia"/>
          <w:b/>
          <w:sz w:val="36"/>
          <w:szCs w:val="36"/>
        </w:rPr>
      </w:pPr>
      <w:r>
        <w:rPr>
          <w:rFonts w:ascii="Georgia" w:hAnsi="Georgia"/>
          <w:b/>
          <w:sz w:val="36"/>
          <w:szCs w:val="36"/>
        </w:rPr>
        <w:t>Norfolk County Mosquito Control District</w:t>
      </w:r>
      <w:r w:rsidR="00F812FA">
        <w:rPr>
          <w:rFonts w:ascii="Georgia" w:hAnsi="Georgia"/>
          <w:b/>
          <w:sz w:val="36"/>
          <w:szCs w:val="36"/>
        </w:rPr>
        <w:t>:</w:t>
      </w:r>
    </w:p>
    <w:p w:rsidR="00205CBF" w:rsidRDefault="005F76BD" w:rsidP="00E30027">
      <w:pPr>
        <w:ind w:right="-720"/>
        <w:jc w:val="center"/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6"/>
          <w:szCs w:val="36"/>
        </w:rPr>
        <w:t xml:space="preserve"> </w:t>
      </w:r>
      <w:r w:rsidRPr="00604D4F">
        <w:rPr>
          <w:rFonts w:ascii="Georgia" w:hAnsi="Georgia"/>
          <w:b/>
          <w:sz w:val="32"/>
          <w:szCs w:val="32"/>
        </w:rPr>
        <w:t>Nar</w:t>
      </w:r>
      <w:r w:rsidR="008E1BA0">
        <w:rPr>
          <w:rFonts w:ascii="Georgia" w:hAnsi="Georgia"/>
          <w:b/>
          <w:sz w:val="32"/>
          <w:szCs w:val="32"/>
        </w:rPr>
        <w:t>rative Memo H</w:t>
      </w:r>
      <w:r w:rsidR="00814874">
        <w:rPr>
          <w:rFonts w:ascii="Georgia" w:hAnsi="Georgia"/>
          <w:b/>
          <w:sz w:val="32"/>
          <w:szCs w:val="32"/>
        </w:rPr>
        <w:t xml:space="preserve">ighlighting </w:t>
      </w:r>
      <w:r w:rsidR="00205CBF">
        <w:rPr>
          <w:rFonts w:ascii="Georgia" w:hAnsi="Georgia"/>
          <w:b/>
          <w:sz w:val="32"/>
          <w:szCs w:val="32"/>
        </w:rPr>
        <w:t xml:space="preserve">Justification </w:t>
      </w:r>
    </w:p>
    <w:p w:rsidR="00AC59B1" w:rsidRPr="00604D4F" w:rsidRDefault="005F76BD" w:rsidP="00E30027">
      <w:pPr>
        <w:ind w:right="-720"/>
        <w:jc w:val="center"/>
        <w:rPr>
          <w:rFonts w:ascii="Georgia" w:hAnsi="Georgia"/>
          <w:b/>
          <w:sz w:val="32"/>
          <w:szCs w:val="32"/>
        </w:rPr>
      </w:pPr>
      <w:proofErr w:type="gramStart"/>
      <w:r w:rsidRPr="00604D4F">
        <w:rPr>
          <w:rFonts w:ascii="Georgia" w:hAnsi="Georgia"/>
          <w:b/>
          <w:sz w:val="32"/>
          <w:szCs w:val="32"/>
        </w:rPr>
        <w:t>of</w:t>
      </w:r>
      <w:proofErr w:type="gramEnd"/>
      <w:r w:rsidRPr="00604D4F">
        <w:rPr>
          <w:rFonts w:ascii="Georgia" w:hAnsi="Georgia"/>
          <w:b/>
          <w:sz w:val="32"/>
          <w:szCs w:val="32"/>
        </w:rPr>
        <w:t xml:space="preserve"> the</w:t>
      </w:r>
      <w:r w:rsidR="00E30027" w:rsidRPr="00604D4F">
        <w:rPr>
          <w:rFonts w:ascii="Georgia" w:hAnsi="Georgia"/>
          <w:b/>
          <w:sz w:val="32"/>
          <w:szCs w:val="32"/>
        </w:rPr>
        <w:t xml:space="preserve"> </w:t>
      </w:r>
      <w:r w:rsidR="001F381E" w:rsidRPr="00604D4F">
        <w:rPr>
          <w:rFonts w:ascii="Georgia" w:hAnsi="Georgia"/>
          <w:b/>
          <w:sz w:val="32"/>
          <w:szCs w:val="32"/>
        </w:rPr>
        <w:t xml:space="preserve">FY </w:t>
      </w:r>
      <w:r w:rsidR="00290B24">
        <w:rPr>
          <w:rFonts w:ascii="Georgia" w:hAnsi="Georgia"/>
          <w:b/>
          <w:sz w:val="32"/>
          <w:szCs w:val="32"/>
        </w:rPr>
        <w:t>2020</w:t>
      </w:r>
      <w:r w:rsidR="00BB3FBB" w:rsidRPr="00604D4F">
        <w:rPr>
          <w:rFonts w:ascii="Georgia" w:hAnsi="Georgia"/>
          <w:b/>
          <w:sz w:val="32"/>
          <w:szCs w:val="32"/>
        </w:rPr>
        <w:t xml:space="preserve"> Proposed Budget</w:t>
      </w:r>
      <w:r w:rsidR="008E1BA0">
        <w:rPr>
          <w:rFonts w:ascii="Georgia" w:hAnsi="Georgia"/>
          <w:b/>
          <w:sz w:val="32"/>
          <w:szCs w:val="32"/>
        </w:rPr>
        <w:t xml:space="preserve"> Increase over 2.5%</w:t>
      </w:r>
      <w:r w:rsidR="00BB3FBB" w:rsidRPr="00604D4F">
        <w:rPr>
          <w:rFonts w:ascii="Georgia" w:hAnsi="Georgia"/>
          <w:b/>
          <w:sz w:val="32"/>
          <w:szCs w:val="32"/>
        </w:rPr>
        <w:t>.</w:t>
      </w:r>
    </w:p>
    <w:p w:rsidR="00AC59B1" w:rsidRPr="00604D4F" w:rsidRDefault="00AC59B1" w:rsidP="00290B24">
      <w:pPr>
        <w:ind w:right="-720"/>
        <w:rPr>
          <w:rFonts w:ascii="Georgia" w:hAnsi="Georgia"/>
          <w:b/>
          <w:sz w:val="28"/>
          <w:szCs w:val="28"/>
        </w:rPr>
      </w:pPr>
    </w:p>
    <w:p w:rsidR="003209DA" w:rsidRPr="00AC59B1" w:rsidRDefault="003209DA" w:rsidP="00AC59B1">
      <w:pPr>
        <w:ind w:right="-720"/>
        <w:jc w:val="center"/>
        <w:rPr>
          <w:rFonts w:ascii="Georgia" w:hAnsi="Georgia"/>
          <w:b/>
          <w:sz w:val="32"/>
          <w:szCs w:val="32"/>
        </w:rPr>
      </w:pPr>
    </w:p>
    <w:p w:rsidR="00340D41" w:rsidRDefault="00340D41" w:rsidP="002663AE">
      <w:pPr>
        <w:tabs>
          <w:tab w:val="left" w:pos="4665"/>
        </w:tabs>
        <w:ind w:right="-720"/>
        <w:rPr>
          <w:rFonts w:ascii="Georgia" w:hAnsi="Georgia"/>
        </w:rPr>
      </w:pPr>
    </w:p>
    <w:p w:rsidR="002773F5" w:rsidRDefault="00290B24" w:rsidP="002663AE">
      <w:pPr>
        <w:tabs>
          <w:tab w:val="left" w:pos="4665"/>
        </w:tabs>
        <w:ind w:right="-720"/>
        <w:rPr>
          <w:rFonts w:ascii="Georgia" w:hAnsi="Georgia"/>
        </w:rPr>
      </w:pPr>
      <w:r>
        <w:rPr>
          <w:rFonts w:ascii="Georgia" w:hAnsi="Georgia"/>
          <w:b/>
          <w:sz w:val="28"/>
          <w:szCs w:val="28"/>
          <w:u w:val="single"/>
        </w:rPr>
        <w:t>FY 2020</w:t>
      </w:r>
      <w:r w:rsidR="00340D41" w:rsidRPr="00340D41">
        <w:rPr>
          <w:rFonts w:ascii="Georgia" w:hAnsi="Georgia"/>
          <w:b/>
          <w:sz w:val="28"/>
          <w:szCs w:val="28"/>
          <w:u w:val="single"/>
        </w:rPr>
        <w:t>:</w:t>
      </w:r>
      <w:r w:rsidR="00340D41">
        <w:rPr>
          <w:rFonts w:ascii="Georgia" w:hAnsi="Georgia"/>
        </w:rPr>
        <w:t xml:space="preserve"> </w:t>
      </w:r>
      <w:r w:rsidR="001D3AD7">
        <w:rPr>
          <w:rFonts w:ascii="Georgia" w:hAnsi="Georgia"/>
        </w:rPr>
        <w:t xml:space="preserve">The </w:t>
      </w:r>
      <w:r w:rsidR="0046306F">
        <w:rPr>
          <w:rFonts w:ascii="Georgia" w:hAnsi="Georgia"/>
        </w:rPr>
        <w:t xml:space="preserve">Norfolk County Mosquito Control </w:t>
      </w:r>
      <w:r w:rsidR="002773F5">
        <w:rPr>
          <w:rFonts w:ascii="Georgia" w:hAnsi="Georgia"/>
        </w:rPr>
        <w:t>District is proposing a</w:t>
      </w:r>
      <w:r>
        <w:rPr>
          <w:rFonts w:ascii="Georgia" w:hAnsi="Georgia"/>
        </w:rPr>
        <w:t>n FY 2020</w:t>
      </w:r>
      <w:r w:rsidR="006318D5">
        <w:rPr>
          <w:rFonts w:ascii="Georgia" w:hAnsi="Georgia"/>
        </w:rPr>
        <w:t xml:space="preserve"> </w:t>
      </w:r>
      <w:r>
        <w:rPr>
          <w:rFonts w:ascii="Georgia" w:hAnsi="Georgia"/>
        </w:rPr>
        <w:t>6% budget increase over FY2019</w:t>
      </w:r>
      <w:r w:rsidR="00F812FA">
        <w:rPr>
          <w:rFonts w:ascii="Georgia" w:hAnsi="Georgia"/>
        </w:rPr>
        <w:t>, to</w:t>
      </w:r>
      <w:r w:rsidR="007C6B74">
        <w:rPr>
          <w:rFonts w:ascii="Georgia" w:hAnsi="Georgia"/>
        </w:rPr>
        <w:t xml:space="preserve"> </w:t>
      </w:r>
      <w:r w:rsidR="0046306F">
        <w:rPr>
          <w:rFonts w:ascii="Georgia" w:hAnsi="Georgia"/>
        </w:rPr>
        <w:t>$</w:t>
      </w:r>
      <w:r w:rsidR="007C6B74">
        <w:rPr>
          <w:rFonts w:ascii="Georgia" w:hAnsi="Georgia"/>
        </w:rPr>
        <w:t>1</w:t>
      </w:r>
      <w:r w:rsidR="00FA0F40">
        <w:rPr>
          <w:rFonts w:ascii="Georgia" w:hAnsi="Georgia"/>
        </w:rPr>
        <w:t>,</w:t>
      </w:r>
      <w:r>
        <w:rPr>
          <w:rFonts w:ascii="Georgia" w:hAnsi="Georgia"/>
        </w:rPr>
        <w:t>933,941</w:t>
      </w:r>
      <w:r w:rsidR="0046306F">
        <w:rPr>
          <w:rFonts w:ascii="Georgia" w:hAnsi="Georgia"/>
        </w:rPr>
        <w:t>.</w:t>
      </w:r>
    </w:p>
    <w:p w:rsidR="002773F5" w:rsidRDefault="002773F5" w:rsidP="002663AE">
      <w:pPr>
        <w:tabs>
          <w:tab w:val="left" w:pos="4665"/>
        </w:tabs>
        <w:ind w:right="-720"/>
        <w:rPr>
          <w:rFonts w:ascii="Georgia" w:hAnsi="Georgia"/>
        </w:rPr>
      </w:pPr>
    </w:p>
    <w:p w:rsidR="0059400F" w:rsidRDefault="0046306F" w:rsidP="002663AE">
      <w:pPr>
        <w:tabs>
          <w:tab w:val="left" w:pos="4665"/>
        </w:tabs>
        <w:ind w:right="-720"/>
        <w:rPr>
          <w:rFonts w:ascii="Georgia" w:hAnsi="Georgia"/>
        </w:rPr>
      </w:pPr>
      <w:r>
        <w:rPr>
          <w:rFonts w:ascii="Georgia" w:hAnsi="Georgia"/>
        </w:rPr>
        <w:t>Primary factors in this proposed</w:t>
      </w:r>
      <w:r w:rsidR="007C6B74">
        <w:rPr>
          <w:rFonts w:ascii="Georgia" w:hAnsi="Georgia"/>
        </w:rPr>
        <w:t xml:space="preserve"> budget increase are as follows.</w:t>
      </w:r>
    </w:p>
    <w:p w:rsidR="0046306F" w:rsidRDefault="0046306F" w:rsidP="002663AE">
      <w:pPr>
        <w:tabs>
          <w:tab w:val="left" w:pos="4665"/>
        </w:tabs>
        <w:ind w:right="-720"/>
        <w:rPr>
          <w:rFonts w:ascii="Georgia" w:hAnsi="Georgia"/>
        </w:rPr>
      </w:pPr>
    </w:p>
    <w:p w:rsidR="0059400F" w:rsidRDefault="00290B24" w:rsidP="00274C62">
      <w:pPr>
        <w:pStyle w:val="ListParagraph"/>
        <w:numPr>
          <w:ilvl w:val="0"/>
          <w:numId w:val="3"/>
        </w:numPr>
        <w:rPr>
          <w:rFonts w:ascii="Georgia" w:hAnsi="Georgia"/>
        </w:rPr>
      </w:pPr>
      <w:r>
        <w:rPr>
          <w:rFonts w:ascii="Georgia" w:hAnsi="Georgia"/>
        </w:rPr>
        <w:t>The District headquarters</w:t>
      </w:r>
      <w:r w:rsidR="001921A8">
        <w:rPr>
          <w:rFonts w:ascii="Georgia" w:hAnsi="Georgia"/>
        </w:rPr>
        <w:t xml:space="preserve"> moved from Norwood to Walpole in November 2017. The new lease</w:t>
      </w:r>
      <w:r w:rsidR="0068173F">
        <w:rPr>
          <w:rFonts w:ascii="Georgia" w:hAnsi="Georgia"/>
        </w:rPr>
        <w:t xml:space="preserve"> </w:t>
      </w:r>
      <w:r>
        <w:rPr>
          <w:rFonts w:ascii="Georgia" w:hAnsi="Georgia"/>
        </w:rPr>
        <w:t xml:space="preserve">in Walpole is </w:t>
      </w:r>
      <w:r w:rsidR="001921A8">
        <w:rPr>
          <w:rFonts w:ascii="Georgia" w:hAnsi="Georgia"/>
        </w:rPr>
        <w:t xml:space="preserve">about </w:t>
      </w:r>
      <w:r w:rsidR="0068173F">
        <w:rPr>
          <w:rFonts w:ascii="Georgia" w:hAnsi="Georgia"/>
        </w:rPr>
        <w:t xml:space="preserve">$100,000 more than what the District was paying at the Norwood Commerce Center. </w:t>
      </w:r>
      <w:r>
        <w:rPr>
          <w:rFonts w:ascii="Georgia" w:hAnsi="Georgia"/>
        </w:rPr>
        <w:t xml:space="preserve">The District has utilized rollover funds for the last year to cover major increases, but a permanent </w:t>
      </w:r>
      <w:r w:rsidR="004D3CEE">
        <w:rPr>
          <w:rFonts w:ascii="Georgia" w:hAnsi="Georgia"/>
        </w:rPr>
        <w:t>increase</w:t>
      </w:r>
      <w:r>
        <w:rPr>
          <w:rFonts w:ascii="Georgia" w:hAnsi="Georgia"/>
        </w:rPr>
        <w:t xml:space="preserve"> in the base appropriation is </w:t>
      </w:r>
      <w:r w:rsidR="00B52C22">
        <w:rPr>
          <w:rFonts w:ascii="Georgia" w:hAnsi="Georgia"/>
        </w:rPr>
        <w:t>need</w:t>
      </w:r>
      <w:r>
        <w:rPr>
          <w:rFonts w:ascii="Georgia" w:hAnsi="Georgia"/>
        </w:rPr>
        <w:t>ed</w:t>
      </w:r>
      <w:r w:rsidR="00B52C22">
        <w:rPr>
          <w:rFonts w:ascii="Georgia" w:hAnsi="Georgia"/>
        </w:rPr>
        <w:t xml:space="preserve"> to ‘catch up’ to this new major </w:t>
      </w:r>
      <w:r w:rsidR="001921A8">
        <w:rPr>
          <w:rFonts w:ascii="Georgia" w:hAnsi="Georgia"/>
        </w:rPr>
        <w:t xml:space="preserve">budget </w:t>
      </w:r>
      <w:r w:rsidR="00B52C22">
        <w:rPr>
          <w:rFonts w:ascii="Georgia" w:hAnsi="Georgia"/>
        </w:rPr>
        <w:t>factor.</w:t>
      </w:r>
      <w:r>
        <w:rPr>
          <w:rFonts w:ascii="Georgia" w:hAnsi="Georgia"/>
        </w:rPr>
        <w:t xml:space="preserve"> This factor is basically responsible for all of the budget increase above 2.5%.</w:t>
      </w:r>
    </w:p>
    <w:p w:rsidR="004D3CEE" w:rsidRDefault="004D3CEE" w:rsidP="004D3CEE">
      <w:pPr>
        <w:pStyle w:val="ListParagraph"/>
        <w:rPr>
          <w:rFonts w:ascii="Georgia" w:hAnsi="Georgia"/>
        </w:rPr>
      </w:pPr>
    </w:p>
    <w:p w:rsidR="004D3CEE" w:rsidRPr="004D3CEE" w:rsidRDefault="004D3CEE" w:rsidP="004D3CEE">
      <w:pPr>
        <w:pStyle w:val="ListParagraph"/>
        <w:numPr>
          <w:ilvl w:val="0"/>
          <w:numId w:val="3"/>
        </w:numPr>
        <w:rPr>
          <w:rFonts w:ascii="Georgia" w:hAnsi="Georgia"/>
        </w:rPr>
      </w:pPr>
      <w:r w:rsidRPr="004D3CEE">
        <w:rPr>
          <w:rFonts w:ascii="Georgia" w:hAnsi="Georgia"/>
        </w:rPr>
        <w:t>Retirement costs: The unfunded liability of the Norfolk County Retirement System (NCRS) has grown substantially since 2010, principally due to the 2008 financial crisis.</w:t>
      </w:r>
      <w:r>
        <w:rPr>
          <w:rFonts w:ascii="Georgia" w:hAnsi="Georgia"/>
        </w:rPr>
        <w:t xml:space="preserve"> </w:t>
      </w:r>
      <w:r w:rsidRPr="004D3CEE">
        <w:rPr>
          <w:rFonts w:ascii="Georgia" w:hAnsi="Georgia"/>
        </w:rPr>
        <w:t>For the NCRS to maintain the 2031 funding schedule, The NCMCD has absorbed a 10% direct cost increase and will continue to budget for 10% annual increases until a new valuation dictates a change.</w:t>
      </w:r>
      <w:r w:rsidR="009605EA">
        <w:rPr>
          <w:rFonts w:ascii="Georgia" w:hAnsi="Georgia"/>
        </w:rPr>
        <w:t xml:space="preserve"> This is a significant</w:t>
      </w:r>
      <w:bookmarkStart w:id="0" w:name="_GoBack"/>
      <w:bookmarkEnd w:id="0"/>
      <w:r>
        <w:rPr>
          <w:rFonts w:ascii="Georgia" w:hAnsi="Georgia"/>
        </w:rPr>
        <w:t xml:space="preserve"> contribution to budget increases over 2.5%.</w:t>
      </w:r>
    </w:p>
    <w:p w:rsidR="0059400F" w:rsidRDefault="0059400F" w:rsidP="0059400F">
      <w:pPr>
        <w:pStyle w:val="ListParagraph"/>
        <w:rPr>
          <w:rFonts w:ascii="Georgia" w:hAnsi="Georgia"/>
        </w:rPr>
      </w:pPr>
    </w:p>
    <w:p w:rsidR="00FA0F40" w:rsidRDefault="00C65499" w:rsidP="00274C62">
      <w:pPr>
        <w:pStyle w:val="ListParagraph"/>
        <w:numPr>
          <w:ilvl w:val="0"/>
          <w:numId w:val="3"/>
        </w:numPr>
        <w:rPr>
          <w:rFonts w:ascii="Georgia" w:hAnsi="Georgia"/>
        </w:rPr>
      </w:pPr>
      <w:r>
        <w:rPr>
          <w:rFonts w:ascii="Georgia" w:hAnsi="Georgia"/>
        </w:rPr>
        <w:t>The District continues</w:t>
      </w:r>
      <w:r w:rsidR="00D8713E">
        <w:rPr>
          <w:rFonts w:ascii="Georgia" w:hAnsi="Georgia"/>
        </w:rPr>
        <w:t xml:space="preserve"> fulfilling</w:t>
      </w:r>
      <w:r w:rsidR="00B21EFF">
        <w:rPr>
          <w:rFonts w:ascii="Georgia" w:hAnsi="Georgia"/>
        </w:rPr>
        <w:t xml:space="preserve"> </w:t>
      </w:r>
      <w:r w:rsidR="00731934">
        <w:rPr>
          <w:rFonts w:ascii="Georgia" w:hAnsi="Georgia"/>
        </w:rPr>
        <w:t xml:space="preserve">a </w:t>
      </w:r>
      <w:r w:rsidR="00B21EFF">
        <w:rPr>
          <w:rFonts w:ascii="Georgia" w:hAnsi="Georgia"/>
        </w:rPr>
        <w:t>F</w:t>
      </w:r>
      <w:r w:rsidR="00FA0F40" w:rsidRPr="00274C62">
        <w:rPr>
          <w:rFonts w:ascii="Georgia" w:hAnsi="Georgia"/>
        </w:rPr>
        <w:t xml:space="preserve">leet </w:t>
      </w:r>
      <w:r w:rsidR="00B21EFF">
        <w:rPr>
          <w:rFonts w:ascii="Georgia" w:hAnsi="Georgia"/>
        </w:rPr>
        <w:t>M</w:t>
      </w:r>
      <w:r w:rsidR="00FA0F40" w:rsidRPr="00274C62">
        <w:rPr>
          <w:rFonts w:ascii="Georgia" w:hAnsi="Georgia"/>
        </w:rPr>
        <w:t xml:space="preserve">anagement </w:t>
      </w:r>
      <w:r w:rsidR="00B21EFF">
        <w:rPr>
          <w:rFonts w:ascii="Georgia" w:hAnsi="Georgia"/>
        </w:rPr>
        <w:t>P</w:t>
      </w:r>
      <w:r w:rsidR="00D8713E">
        <w:rPr>
          <w:rFonts w:ascii="Georgia" w:hAnsi="Georgia"/>
        </w:rPr>
        <w:t>lan that involves replacing</w:t>
      </w:r>
      <w:r w:rsidR="00FA0F40" w:rsidRPr="00274C62">
        <w:rPr>
          <w:rFonts w:ascii="Georgia" w:hAnsi="Georgia"/>
        </w:rPr>
        <w:t xml:space="preserve"> old</w:t>
      </w:r>
      <w:r w:rsidR="00274C62">
        <w:rPr>
          <w:rFonts w:ascii="Georgia" w:hAnsi="Georgia"/>
        </w:rPr>
        <w:t>er</w:t>
      </w:r>
      <w:r w:rsidR="00D8713E">
        <w:rPr>
          <w:rFonts w:ascii="Georgia" w:hAnsi="Georgia"/>
        </w:rPr>
        <w:t xml:space="preserve"> and high mileage vehicles each</w:t>
      </w:r>
      <w:r w:rsidR="00FA0F40" w:rsidRPr="00274C62">
        <w:rPr>
          <w:rFonts w:ascii="Georgia" w:hAnsi="Georgia"/>
        </w:rPr>
        <w:t xml:space="preserve"> fiscal year. </w:t>
      </w:r>
      <w:r w:rsidR="00274C62" w:rsidRPr="00274C62">
        <w:rPr>
          <w:rFonts w:ascii="Georgia" w:hAnsi="Georgia"/>
        </w:rPr>
        <w:t>The Fleet Mana</w:t>
      </w:r>
      <w:r w:rsidR="00B21EFF">
        <w:rPr>
          <w:rFonts w:ascii="Georgia" w:hAnsi="Georgia"/>
        </w:rPr>
        <w:t>gement Plan has already seen the</w:t>
      </w:r>
      <w:r w:rsidR="00274C62" w:rsidRPr="00274C62">
        <w:rPr>
          <w:rFonts w:ascii="Georgia" w:hAnsi="Georgia"/>
        </w:rPr>
        <w:t xml:space="preserve"> replacement of 2 of the </w:t>
      </w:r>
      <w:r>
        <w:rPr>
          <w:rFonts w:ascii="Georgia" w:hAnsi="Georgia"/>
        </w:rPr>
        <w:t>Districts aging vehicles</w:t>
      </w:r>
      <w:r w:rsidR="00DF5CA2">
        <w:rPr>
          <w:rFonts w:ascii="Georgia" w:hAnsi="Georgia"/>
        </w:rPr>
        <w:t xml:space="preserve"> in FY 2013, 3 replacements in</w:t>
      </w:r>
      <w:r w:rsidR="00274C62" w:rsidRPr="00274C62">
        <w:rPr>
          <w:rFonts w:ascii="Georgia" w:hAnsi="Georgia"/>
        </w:rPr>
        <w:t xml:space="preserve"> FY 2014,</w:t>
      </w:r>
      <w:r w:rsidR="00DF5CA2">
        <w:rPr>
          <w:rFonts w:ascii="Georgia" w:hAnsi="Georgia"/>
        </w:rPr>
        <w:t xml:space="preserve"> 2 replacements in</w:t>
      </w:r>
      <w:r w:rsidR="00274C62" w:rsidRPr="00274C62">
        <w:rPr>
          <w:rFonts w:ascii="Georgia" w:hAnsi="Georgia"/>
        </w:rPr>
        <w:t xml:space="preserve"> FY 2015</w:t>
      </w:r>
      <w:r w:rsidR="0068173F">
        <w:rPr>
          <w:rFonts w:ascii="Georgia" w:hAnsi="Georgia"/>
        </w:rPr>
        <w:t>,</w:t>
      </w:r>
      <w:r w:rsidR="00D8713E">
        <w:rPr>
          <w:rFonts w:ascii="Georgia" w:hAnsi="Georgia"/>
        </w:rPr>
        <w:t xml:space="preserve"> 3 replacements in FY2016</w:t>
      </w:r>
      <w:r w:rsidR="0068173F">
        <w:rPr>
          <w:rFonts w:ascii="Georgia" w:hAnsi="Georgia"/>
        </w:rPr>
        <w:t>, and 1 in FY2017</w:t>
      </w:r>
      <w:r w:rsidR="00290B24">
        <w:rPr>
          <w:rFonts w:ascii="Georgia" w:hAnsi="Georgia"/>
        </w:rPr>
        <w:t>.</w:t>
      </w:r>
      <w:r w:rsidR="001D3AD7" w:rsidRPr="00274C62">
        <w:rPr>
          <w:rFonts w:ascii="Georgia" w:hAnsi="Georgia"/>
        </w:rPr>
        <w:t xml:space="preserve">  </w:t>
      </w:r>
      <w:r w:rsidR="00290B24">
        <w:rPr>
          <w:rFonts w:ascii="Georgia" w:hAnsi="Georgia"/>
        </w:rPr>
        <w:t>The District did</w:t>
      </w:r>
      <w:r w:rsidR="00205CBF">
        <w:rPr>
          <w:rFonts w:ascii="Georgia" w:hAnsi="Georgia"/>
        </w:rPr>
        <w:t xml:space="preserve"> not</w:t>
      </w:r>
      <w:r w:rsidR="0059400F">
        <w:rPr>
          <w:rFonts w:ascii="Georgia" w:hAnsi="Georgia"/>
        </w:rPr>
        <w:t xml:space="preserve"> </w:t>
      </w:r>
      <w:r w:rsidR="0068173F">
        <w:rPr>
          <w:rFonts w:ascii="Georgia" w:hAnsi="Georgia"/>
        </w:rPr>
        <w:t>re</w:t>
      </w:r>
      <w:r w:rsidR="00290B24">
        <w:rPr>
          <w:rFonts w:ascii="Georgia" w:hAnsi="Georgia"/>
        </w:rPr>
        <w:t>place any vehicles in FY2018, but has made a replacement purchase in the current FY2019.</w:t>
      </w:r>
      <w:r w:rsidR="0068173F">
        <w:rPr>
          <w:rFonts w:ascii="Georgia" w:hAnsi="Georgia"/>
        </w:rPr>
        <w:t xml:space="preserve"> </w:t>
      </w:r>
      <w:r w:rsidR="009605EA">
        <w:rPr>
          <w:rFonts w:ascii="Georgia" w:hAnsi="Georgia"/>
        </w:rPr>
        <w:t>At least 1 purchase</w:t>
      </w:r>
      <w:r w:rsidR="00290B24">
        <w:rPr>
          <w:rFonts w:ascii="Georgia" w:hAnsi="Georgia"/>
        </w:rPr>
        <w:t xml:space="preserve"> in FY2020 is planned and the District will utilize the Commonwealths option of lease-to-own which will reduce up-front costs. </w:t>
      </w:r>
    </w:p>
    <w:p w:rsidR="00274C62" w:rsidRPr="00274C62" w:rsidRDefault="00274C62" w:rsidP="00274C62">
      <w:pPr>
        <w:pStyle w:val="ListParagraph"/>
        <w:rPr>
          <w:rFonts w:ascii="Georgia" w:hAnsi="Georgia"/>
        </w:rPr>
      </w:pPr>
    </w:p>
    <w:p w:rsidR="00B52C22" w:rsidRPr="004D3CEE" w:rsidRDefault="00FA0F40" w:rsidP="00F812FA">
      <w:pPr>
        <w:pStyle w:val="ListParagraph"/>
        <w:numPr>
          <w:ilvl w:val="0"/>
          <w:numId w:val="3"/>
        </w:numPr>
        <w:tabs>
          <w:tab w:val="left" w:pos="4665"/>
        </w:tabs>
        <w:ind w:right="-720"/>
        <w:rPr>
          <w:rFonts w:ascii="Georgia" w:hAnsi="Georgia"/>
        </w:rPr>
      </w:pPr>
      <w:r>
        <w:rPr>
          <w:rFonts w:ascii="Georgia" w:hAnsi="Georgia"/>
        </w:rPr>
        <w:lastRenderedPageBreak/>
        <w:t>Employee COLA and pay increases</w:t>
      </w:r>
      <w:r w:rsidR="00DF5CA2">
        <w:rPr>
          <w:rFonts w:ascii="Georgia" w:hAnsi="Georgia"/>
        </w:rPr>
        <w:t>,</w:t>
      </w:r>
      <w:r>
        <w:rPr>
          <w:rFonts w:ascii="Georgia" w:hAnsi="Georgia"/>
        </w:rPr>
        <w:t xml:space="preserve"> </w:t>
      </w:r>
      <w:r w:rsidR="00274C62">
        <w:rPr>
          <w:rFonts w:ascii="Georgia" w:hAnsi="Georgia"/>
        </w:rPr>
        <w:t xml:space="preserve">with the accompanying fringe costs, </w:t>
      </w:r>
      <w:r>
        <w:rPr>
          <w:rFonts w:ascii="Georgia" w:hAnsi="Georgia"/>
        </w:rPr>
        <w:t>remain a continuing year to year cost increase.</w:t>
      </w:r>
      <w:r w:rsidR="00604D4F">
        <w:rPr>
          <w:rFonts w:ascii="Georgia" w:hAnsi="Georgia"/>
        </w:rPr>
        <w:t xml:space="preserve"> </w:t>
      </w:r>
      <w:r w:rsidR="00731934">
        <w:rPr>
          <w:rFonts w:ascii="Georgia" w:hAnsi="Georgia"/>
        </w:rPr>
        <w:t xml:space="preserve">Fringe rates have recently increased and add to the burden. </w:t>
      </w:r>
      <w:r w:rsidR="00604D4F">
        <w:rPr>
          <w:rFonts w:ascii="Georgia" w:hAnsi="Georgia"/>
        </w:rPr>
        <w:t>No new hires are projected.</w:t>
      </w:r>
    </w:p>
    <w:p w:rsidR="00BB3FBB" w:rsidRPr="0059400F" w:rsidRDefault="00BB3FBB" w:rsidP="0059400F">
      <w:pPr>
        <w:rPr>
          <w:rFonts w:ascii="Georgia" w:hAnsi="Georgia"/>
        </w:rPr>
      </w:pPr>
    </w:p>
    <w:p w:rsidR="00274C62" w:rsidRDefault="00BB3FBB" w:rsidP="00274C62">
      <w:pPr>
        <w:pStyle w:val="ListParagraph"/>
        <w:numPr>
          <w:ilvl w:val="0"/>
          <w:numId w:val="3"/>
        </w:numPr>
        <w:ind w:right="-720"/>
        <w:rPr>
          <w:rFonts w:ascii="Georgia" w:hAnsi="Georgia"/>
        </w:rPr>
      </w:pPr>
      <w:r w:rsidRPr="00205CBF">
        <w:rPr>
          <w:rFonts w:ascii="Georgia" w:hAnsi="Georgia"/>
        </w:rPr>
        <w:t xml:space="preserve">The District attempts to </w:t>
      </w:r>
      <w:r w:rsidR="00606CC3" w:rsidRPr="00205CBF">
        <w:rPr>
          <w:rFonts w:ascii="Georgia" w:hAnsi="Georgia"/>
        </w:rPr>
        <w:t>keep a significant rollover amount</w:t>
      </w:r>
      <w:r w:rsidRPr="00205CBF">
        <w:rPr>
          <w:rFonts w:ascii="Georgia" w:hAnsi="Georgia"/>
        </w:rPr>
        <w:t xml:space="preserve"> each year in anticipation of potential floodplain aerial </w:t>
      </w:r>
      <w:proofErr w:type="spellStart"/>
      <w:r w:rsidRPr="00205CBF">
        <w:rPr>
          <w:rFonts w:ascii="Georgia" w:hAnsi="Georgia"/>
        </w:rPr>
        <w:t>larvicide</w:t>
      </w:r>
      <w:proofErr w:type="spellEnd"/>
      <w:r w:rsidRPr="00205CBF">
        <w:rPr>
          <w:rFonts w:ascii="Georgia" w:hAnsi="Georgia"/>
        </w:rPr>
        <w:t xml:space="preserve"> applications. </w:t>
      </w:r>
      <w:r w:rsidR="00B52C22" w:rsidRPr="00205CBF">
        <w:rPr>
          <w:rFonts w:ascii="Georgia" w:hAnsi="Georgia"/>
        </w:rPr>
        <w:t xml:space="preserve">The rollover into FY2020 is currently projected to be about $50,000. </w:t>
      </w:r>
      <w:r w:rsidR="00290B24">
        <w:rPr>
          <w:rFonts w:ascii="Georgia" w:hAnsi="Georgia"/>
        </w:rPr>
        <w:t>This is low for the Directors comfort, but the plan is to build toward at least $75,000 rollovers in future years.</w:t>
      </w:r>
    </w:p>
    <w:p w:rsidR="00205CBF" w:rsidRPr="00205CBF" w:rsidRDefault="00205CBF" w:rsidP="00205CBF">
      <w:pPr>
        <w:pStyle w:val="ListParagraph"/>
        <w:ind w:right="-720"/>
        <w:rPr>
          <w:rFonts w:ascii="Georgia" w:hAnsi="Georgia"/>
        </w:rPr>
      </w:pPr>
    </w:p>
    <w:p w:rsidR="0046306F" w:rsidRPr="00274C62" w:rsidRDefault="00274C62" w:rsidP="00274C62">
      <w:pPr>
        <w:pStyle w:val="ListParagraph"/>
        <w:numPr>
          <w:ilvl w:val="0"/>
          <w:numId w:val="3"/>
        </w:numPr>
        <w:ind w:right="-720"/>
        <w:rPr>
          <w:rFonts w:ascii="Georgia" w:hAnsi="Georgia"/>
        </w:rPr>
      </w:pPr>
      <w:r w:rsidRPr="00274C62">
        <w:rPr>
          <w:rFonts w:ascii="Georgia" w:hAnsi="Georgia"/>
        </w:rPr>
        <w:t>Other than minor adjustments up or down, most other expense categories will remain basically level or contain only minor estimated increases due to normal inflationary cost increases.</w:t>
      </w:r>
    </w:p>
    <w:p w:rsidR="0046306F" w:rsidRDefault="0046306F" w:rsidP="0046306F">
      <w:pPr>
        <w:ind w:right="-720"/>
        <w:rPr>
          <w:rFonts w:ascii="Georgia" w:hAnsi="Georgia"/>
        </w:rPr>
      </w:pPr>
    </w:p>
    <w:p w:rsidR="0046306F" w:rsidRDefault="0046306F" w:rsidP="0046306F">
      <w:pPr>
        <w:ind w:right="-720"/>
        <w:rPr>
          <w:rFonts w:ascii="Georgia" w:hAnsi="Georgia"/>
        </w:rPr>
      </w:pPr>
    </w:p>
    <w:p w:rsidR="0046306F" w:rsidRDefault="0046306F" w:rsidP="0046306F">
      <w:pPr>
        <w:ind w:right="-720"/>
        <w:rPr>
          <w:rFonts w:ascii="Georgia" w:hAnsi="Georgia"/>
        </w:rPr>
      </w:pPr>
      <w:r>
        <w:rPr>
          <w:rFonts w:ascii="Georgia" w:hAnsi="Georgia"/>
        </w:rPr>
        <w:t>David Lawson, Director</w:t>
      </w:r>
    </w:p>
    <w:p w:rsidR="0046306F" w:rsidRPr="00CA3089" w:rsidRDefault="0046306F" w:rsidP="0046306F">
      <w:pPr>
        <w:ind w:right="-720"/>
        <w:rPr>
          <w:rFonts w:ascii="Georgia" w:hAnsi="Georgia"/>
        </w:rPr>
      </w:pPr>
      <w:r>
        <w:rPr>
          <w:rFonts w:ascii="Georgia" w:hAnsi="Georgia"/>
        </w:rPr>
        <w:t>The Norfolk County Mosquito Control District</w:t>
      </w:r>
    </w:p>
    <w:sectPr w:rsidR="0046306F" w:rsidRPr="00CA3089" w:rsidSect="002663AE">
      <w:type w:val="continuous"/>
      <w:pgSz w:w="12240" w:h="15840" w:code="1"/>
      <w:pgMar w:top="720" w:right="144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tura MT Script Capitals"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9C56B3"/>
    <w:multiLevelType w:val="hybridMultilevel"/>
    <w:tmpl w:val="115C5A9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0D6021A"/>
    <w:multiLevelType w:val="hybridMultilevel"/>
    <w:tmpl w:val="3C4CB27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87D71BB"/>
    <w:multiLevelType w:val="hybridMultilevel"/>
    <w:tmpl w:val="99DE485E"/>
    <w:lvl w:ilvl="0" w:tplc="04090011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AD7"/>
    <w:rsid w:val="00020FBA"/>
    <w:rsid w:val="00032A57"/>
    <w:rsid w:val="00066B7F"/>
    <w:rsid w:val="000A27A6"/>
    <w:rsid w:val="000A2CF6"/>
    <w:rsid w:val="000A4A5E"/>
    <w:rsid w:val="000C62FB"/>
    <w:rsid w:val="000F6A10"/>
    <w:rsid w:val="0011299D"/>
    <w:rsid w:val="001771D7"/>
    <w:rsid w:val="00191C9C"/>
    <w:rsid w:val="001921A8"/>
    <w:rsid w:val="001D3AD7"/>
    <w:rsid w:val="001E4D9E"/>
    <w:rsid w:val="001F0054"/>
    <w:rsid w:val="001F381E"/>
    <w:rsid w:val="00202529"/>
    <w:rsid w:val="00205CBF"/>
    <w:rsid w:val="00214C56"/>
    <w:rsid w:val="00222FA0"/>
    <w:rsid w:val="00254FB4"/>
    <w:rsid w:val="00261EEB"/>
    <w:rsid w:val="002663AE"/>
    <w:rsid w:val="00274C62"/>
    <w:rsid w:val="002773F5"/>
    <w:rsid w:val="00290B24"/>
    <w:rsid w:val="002C45CF"/>
    <w:rsid w:val="002C64AA"/>
    <w:rsid w:val="002E294D"/>
    <w:rsid w:val="00310839"/>
    <w:rsid w:val="0031102C"/>
    <w:rsid w:val="003162EF"/>
    <w:rsid w:val="003209DA"/>
    <w:rsid w:val="00335136"/>
    <w:rsid w:val="00340D41"/>
    <w:rsid w:val="003544F2"/>
    <w:rsid w:val="00354D9B"/>
    <w:rsid w:val="003A4140"/>
    <w:rsid w:val="003D06BC"/>
    <w:rsid w:val="003D0AAF"/>
    <w:rsid w:val="003F3FD8"/>
    <w:rsid w:val="0043655B"/>
    <w:rsid w:val="00445713"/>
    <w:rsid w:val="0046306F"/>
    <w:rsid w:val="004B7B0E"/>
    <w:rsid w:val="004C583C"/>
    <w:rsid w:val="004C7F81"/>
    <w:rsid w:val="004D3CEE"/>
    <w:rsid w:val="00532E93"/>
    <w:rsid w:val="00583BB9"/>
    <w:rsid w:val="005856D1"/>
    <w:rsid w:val="0059400F"/>
    <w:rsid w:val="005A41FE"/>
    <w:rsid w:val="005D4638"/>
    <w:rsid w:val="005E6307"/>
    <w:rsid w:val="005E656A"/>
    <w:rsid w:val="005F76BD"/>
    <w:rsid w:val="00604D4F"/>
    <w:rsid w:val="00606CC3"/>
    <w:rsid w:val="006318D5"/>
    <w:rsid w:val="00661F27"/>
    <w:rsid w:val="0068173F"/>
    <w:rsid w:val="006D2764"/>
    <w:rsid w:val="007030CF"/>
    <w:rsid w:val="00706A4F"/>
    <w:rsid w:val="0071412E"/>
    <w:rsid w:val="00716A4D"/>
    <w:rsid w:val="00723382"/>
    <w:rsid w:val="00731934"/>
    <w:rsid w:val="00777D0C"/>
    <w:rsid w:val="00792315"/>
    <w:rsid w:val="00797228"/>
    <w:rsid w:val="007975BF"/>
    <w:rsid w:val="007A75A4"/>
    <w:rsid w:val="007C6B74"/>
    <w:rsid w:val="00814874"/>
    <w:rsid w:val="00826B09"/>
    <w:rsid w:val="00834A28"/>
    <w:rsid w:val="00835C98"/>
    <w:rsid w:val="00837284"/>
    <w:rsid w:val="00846940"/>
    <w:rsid w:val="00857558"/>
    <w:rsid w:val="00877C72"/>
    <w:rsid w:val="00891209"/>
    <w:rsid w:val="008A39CA"/>
    <w:rsid w:val="008E1BA0"/>
    <w:rsid w:val="00910CD8"/>
    <w:rsid w:val="00934B06"/>
    <w:rsid w:val="00951759"/>
    <w:rsid w:val="009605EA"/>
    <w:rsid w:val="00966376"/>
    <w:rsid w:val="00977E50"/>
    <w:rsid w:val="00996DEF"/>
    <w:rsid w:val="009A41C5"/>
    <w:rsid w:val="009B6D8C"/>
    <w:rsid w:val="009D756F"/>
    <w:rsid w:val="00A15DB4"/>
    <w:rsid w:val="00A3638B"/>
    <w:rsid w:val="00A657BB"/>
    <w:rsid w:val="00A90482"/>
    <w:rsid w:val="00AA3C74"/>
    <w:rsid w:val="00AB0EE6"/>
    <w:rsid w:val="00AB0FE9"/>
    <w:rsid w:val="00AC59B1"/>
    <w:rsid w:val="00AD4D86"/>
    <w:rsid w:val="00AD5095"/>
    <w:rsid w:val="00AF2D0E"/>
    <w:rsid w:val="00B01212"/>
    <w:rsid w:val="00B050BA"/>
    <w:rsid w:val="00B1773E"/>
    <w:rsid w:val="00B21EFF"/>
    <w:rsid w:val="00B247BB"/>
    <w:rsid w:val="00B3322B"/>
    <w:rsid w:val="00B40042"/>
    <w:rsid w:val="00B40FE2"/>
    <w:rsid w:val="00B52C22"/>
    <w:rsid w:val="00B63806"/>
    <w:rsid w:val="00BB3FBB"/>
    <w:rsid w:val="00C07BF2"/>
    <w:rsid w:val="00C2279D"/>
    <w:rsid w:val="00C365AF"/>
    <w:rsid w:val="00C372D8"/>
    <w:rsid w:val="00C47DA0"/>
    <w:rsid w:val="00C65499"/>
    <w:rsid w:val="00C72754"/>
    <w:rsid w:val="00C75CE0"/>
    <w:rsid w:val="00C911D0"/>
    <w:rsid w:val="00CA3089"/>
    <w:rsid w:val="00CB670C"/>
    <w:rsid w:val="00D04120"/>
    <w:rsid w:val="00D41336"/>
    <w:rsid w:val="00D42C34"/>
    <w:rsid w:val="00D435DD"/>
    <w:rsid w:val="00D60A44"/>
    <w:rsid w:val="00D72B3A"/>
    <w:rsid w:val="00D8713E"/>
    <w:rsid w:val="00DA189C"/>
    <w:rsid w:val="00DB6621"/>
    <w:rsid w:val="00DD2CBC"/>
    <w:rsid w:val="00DF5CA2"/>
    <w:rsid w:val="00E10DD6"/>
    <w:rsid w:val="00E14FEC"/>
    <w:rsid w:val="00E30027"/>
    <w:rsid w:val="00E80120"/>
    <w:rsid w:val="00F0749E"/>
    <w:rsid w:val="00F26293"/>
    <w:rsid w:val="00F26B52"/>
    <w:rsid w:val="00F424E2"/>
    <w:rsid w:val="00F57CF7"/>
    <w:rsid w:val="00F638DC"/>
    <w:rsid w:val="00F7031E"/>
    <w:rsid w:val="00F812FA"/>
    <w:rsid w:val="00F856A5"/>
    <w:rsid w:val="00F939A3"/>
    <w:rsid w:val="00FA0A27"/>
    <w:rsid w:val="00FA0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62FB"/>
    <w:rPr>
      <w:sz w:val="24"/>
      <w:szCs w:val="24"/>
    </w:rPr>
  </w:style>
  <w:style w:type="paragraph" w:styleId="Heading1">
    <w:name w:val="heading 1"/>
    <w:basedOn w:val="Normal"/>
    <w:next w:val="Normal"/>
    <w:qFormat/>
    <w:rsid w:val="000C62FB"/>
    <w:pPr>
      <w:keepNext/>
      <w:outlineLvl w:val="0"/>
    </w:pPr>
    <w:rPr>
      <w:rFonts w:ascii="Matura MT Script Capitals" w:hAnsi="Matura MT Script Capitals"/>
      <w:sz w:val="32"/>
    </w:rPr>
  </w:style>
  <w:style w:type="paragraph" w:styleId="Heading2">
    <w:name w:val="heading 2"/>
    <w:basedOn w:val="Normal"/>
    <w:next w:val="Normal"/>
    <w:qFormat/>
    <w:rsid w:val="000C62FB"/>
    <w:pPr>
      <w:keepNext/>
      <w:ind w:left="-720" w:right="-720"/>
      <w:outlineLvl w:val="1"/>
    </w:pPr>
    <w:rPr>
      <w:rFonts w:ascii="Baskerville Old Face" w:hAnsi="Baskerville Old Face"/>
      <w:sz w:val="48"/>
    </w:rPr>
  </w:style>
  <w:style w:type="paragraph" w:styleId="Heading3">
    <w:name w:val="heading 3"/>
    <w:basedOn w:val="Normal"/>
    <w:next w:val="Normal"/>
    <w:qFormat/>
    <w:rsid w:val="000C62FB"/>
    <w:pPr>
      <w:keepNext/>
      <w:jc w:val="center"/>
      <w:outlineLvl w:val="2"/>
    </w:pPr>
    <w:rPr>
      <w:rFonts w:ascii="Informal Roman" w:hAnsi="Informal Roman"/>
      <w:b/>
      <w:bCs/>
      <w:color w:val="0000FF"/>
      <w:sz w:val="20"/>
    </w:rPr>
  </w:style>
  <w:style w:type="paragraph" w:styleId="Heading4">
    <w:name w:val="heading 4"/>
    <w:basedOn w:val="Normal"/>
    <w:next w:val="Normal"/>
    <w:qFormat/>
    <w:rsid w:val="000C62FB"/>
    <w:pPr>
      <w:keepNext/>
      <w:ind w:right="-720"/>
      <w:outlineLvl w:val="3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C62FB"/>
    <w:pPr>
      <w:jc w:val="center"/>
    </w:pPr>
    <w:rPr>
      <w:sz w:val="52"/>
    </w:rPr>
  </w:style>
  <w:style w:type="character" w:styleId="Hyperlink">
    <w:name w:val="Hyperlink"/>
    <w:basedOn w:val="DefaultParagraphFont"/>
    <w:rsid w:val="000C62FB"/>
    <w:rPr>
      <w:color w:val="0000FF"/>
      <w:u w:val="single"/>
    </w:rPr>
  </w:style>
  <w:style w:type="paragraph" w:styleId="BlockText">
    <w:name w:val="Block Text"/>
    <w:basedOn w:val="Normal"/>
    <w:rsid w:val="000C62FB"/>
    <w:pPr>
      <w:ind w:left="-720" w:right="-720"/>
      <w:jc w:val="center"/>
    </w:pPr>
    <w:rPr>
      <w:rFonts w:ascii="Arial" w:hAnsi="Arial"/>
      <w:sz w:val="20"/>
    </w:rPr>
  </w:style>
  <w:style w:type="paragraph" w:styleId="BodyTextIndent">
    <w:name w:val="Body Text Indent"/>
    <w:basedOn w:val="Normal"/>
    <w:rsid w:val="000C62FB"/>
    <w:pPr>
      <w:ind w:left="360" w:hanging="360"/>
    </w:pPr>
    <w:rPr>
      <w:rFonts w:ascii="Goudy Old Style" w:hAnsi="Goudy Old Style"/>
      <w:b/>
      <w:bCs/>
      <w:i/>
      <w:iCs/>
      <w:color w:val="0000FF"/>
      <w:sz w:val="20"/>
    </w:rPr>
  </w:style>
  <w:style w:type="paragraph" w:styleId="BalloonText">
    <w:name w:val="Balloon Text"/>
    <w:basedOn w:val="Normal"/>
    <w:semiHidden/>
    <w:rsid w:val="00F262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A0F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62FB"/>
    <w:rPr>
      <w:sz w:val="24"/>
      <w:szCs w:val="24"/>
    </w:rPr>
  </w:style>
  <w:style w:type="paragraph" w:styleId="Heading1">
    <w:name w:val="heading 1"/>
    <w:basedOn w:val="Normal"/>
    <w:next w:val="Normal"/>
    <w:qFormat/>
    <w:rsid w:val="000C62FB"/>
    <w:pPr>
      <w:keepNext/>
      <w:outlineLvl w:val="0"/>
    </w:pPr>
    <w:rPr>
      <w:rFonts w:ascii="Matura MT Script Capitals" w:hAnsi="Matura MT Script Capitals"/>
      <w:sz w:val="32"/>
    </w:rPr>
  </w:style>
  <w:style w:type="paragraph" w:styleId="Heading2">
    <w:name w:val="heading 2"/>
    <w:basedOn w:val="Normal"/>
    <w:next w:val="Normal"/>
    <w:qFormat/>
    <w:rsid w:val="000C62FB"/>
    <w:pPr>
      <w:keepNext/>
      <w:ind w:left="-720" w:right="-720"/>
      <w:outlineLvl w:val="1"/>
    </w:pPr>
    <w:rPr>
      <w:rFonts w:ascii="Baskerville Old Face" w:hAnsi="Baskerville Old Face"/>
      <w:sz w:val="48"/>
    </w:rPr>
  </w:style>
  <w:style w:type="paragraph" w:styleId="Heading3">
    <w:name w:val="heading 3"/>
    <w:basedOn w:val="Normal"/>
    <w:next w:val="Normal"/>
    <w:qFormat/>
    <w:rsid w:val="000C62FB"/>
    <w:pPr>
      <w:keepNext/>
      <w:jc w:val="center"/>
      <w:outlineLvl w:val="2"/>
    </w:pPr>
    <w:rPr>
      <w:rFonts w:ascii="Informal Roman" w:hAnsi="Informal Roman"/>
      <w:b/>
      <w:bCs/>
      <w:color w:val="0000FF"/>
      <w:sz w:val="20"/>
    </w:rPr>
  </w:style>
  <w:style w:type="paragraph" w:styleId="Heading4">
    <w:name w:val="heading 4"/>
    <w:basedOn w:val="Normal"/>
    <w:next w:val="Normal"/>
    <w:qFormat/>
    <w:rsid w:val="000C62FB"/>
    <w:pPr>
      <w:keepNext/>
      <w:ind w:right="-720"/>
      <w:outlineLvl w:val="3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C62FB"/>
    <w:pPr>
      <w:jc w:val="center"/>
    </w:pPr>
    <w:rPr>
      <w:sz w:val="52"/>
    </w:rPr>
  </w:style>
  <w:style w:type="character" w:styleId="Hyperlink">
    <w:name w:val="Hyperlink"/>
    <w:basedOn w:val="DefaultParagraphFont"/>
    <w:rsid w:val="000C62FB"/>
    <w:rPr>
      <w:color w:val="0000FF"/>
      <w:u w:val="single"/>
    </w:rPr>
  </w:style>
  <w:style w:type="paragraph" w:styleId="BlockText">
    <w:name w:val="Block Text"/>
    <w:basedOn w:val="Normal"/>
    <w:rsid w:val="000C62FB"/>
    <w:pPr>
      <w:ind w:left="-720" w:right="-720"/>
      <w:jc w:val="center"/>
    </w:pPr>
    <w:rPr>
      <w:rFonts w:ascii="Arial" w:hAnsi="Arial"/>
      <w:sz w:val="20"/>
    </w:rPr>
  </w:style>
  <w:style w:type="paragraph" w:styleId="BodyTextIndent">
    <w:name w:val="Body Text Indent"/>
    <w:basedOn w:val="Normal"/>
    <w:rsid w:val="000C62FB"/>
    <w:pPr>
      <w:ind w:left="360" w:hanging="360"/>
    </w:pPr>
    <w:rPr>
      <w:rFonts w:ascii="Goudy Old Style" w:hAnsi="Goudy Old Style"/>
      <w:b/>
      <w:bCs/>
      <w:i/>
      <w:iCs/>
      <w:color w:val="0000FF"/>
      <w:sz w:val="20"/>
    </w:rPr>
  </w:style>
  <w:style w:type="paragraph" w:styleId="BalloonText">
    <w:name w:val="Balloon Text"/>
    <w:basedOn w:val="Normal"/>
    <w:semiHidden/>
    <w:rsid w:val="00F262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A0F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121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ve\Desktop\Letterhead_%20NCMC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Letterhead_ NCMCD</Template>
  <TotalTime>3</TotalTime>
  <Pages>2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Norfolk County Mosquito Control</Company>
  <LinksUpToDate>false</LinksUpToDate>
  <CharactersWithSpaces>2636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</dc:creator>
  <cp:lastModifiedBy>David.Lawson</cp:lastModifiedBy>
  <cp:revision>4</cp:revision>
  <cp:lastPrinted>2012-12-17T14:48:00Z</cp:lastPrinted>
  <dcterms:created xsi:type="dcterms:W3CDTF">2018-12-06T18:32:00Z</dcterms:created>
  <dcterms:modified xsi:type="dcterms:W3CDTF">2018-12-07T12:06:00Z</dcterms:modified>
</cp:coreProperties>
</file>